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5D" w:rsidRDefault="001F465D">
      <w:pPr>
        <w:rPr>
          <w:rFonts w:ascii="Times New Roman" w:hAnsi="Times New Roman" w:cs="Times New Roman"/>
          <w:sz w:val="28"/>
          <w:szCs w:val="28"/>
          <w:lang w:val="en-US"/>
        </w:rPr>
      </w:pPr>
    </w:p>
    <w:p w:rsidR="00C5555A" w:rsidRDefault="00C5555A" w:rsidP="00C5555A">
      <w:pPr>
        <w:spacing w:after="0" w:line="360" w:lineRule="auto"/>
        <w:jc w:val="center"/>
        <w:rPr>
          <w:rFonts w:ascii="Times New Roman" w:hAnsi="Times New Roman" w:cs="Times New Roman"/>
          <w:sz w:val="32"/>
          <w:szCs w:val="32"/>
        </w:rPr>
      </w:pPr>
      <w:r>
        <w:rPr>
          <w:rFonts w:ascii="Times New Roman" w:hAnsi="Times New Roman" w:cs="Times New Roman"/>
          <w:b/>
          <w:sz w:val="32"/>
          <w:szCs w:val="32"/>
        </w:rPr>
        <w:t>Медицинская помощь пострадавшим на воде</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пострадавшему, извлеченному из воды, делится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помощь при нарушении дыхания и кровообращения;</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оживление.</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Если потерпевший находится в сознании, необходимо снять с него мокрую одежду, обтереть тело, укутать и дать какой-либо подкрепляющий напиток (кофе, чай и др.), а также настойку валерианы с ландышем.</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Если потерпевший находится в бессознательном состоянии, но пульс и дыхание </w:t>
      </w:r>
      <w:proofErr w:type="gramStart"/>
      <w:r>
        <w:rPr>
          <w:rFonts w:ascii="Times New Roman" w:hAnsi="Times New Roman" w:cs="Times New Roman"/>
          <w:sz w:val="28"/>
          <w:szCs w:val="28"/>
        </w:rPr>
        <w:t>сохранены</w:t>
      </w:r>
      <w:proofErr w:type="gramEnd"/>
      <w:r>
        <w:rPr>
          <w:rFonts w:ascii="Times New Roman" w:hAnsi="Times New Roman" w:cs="Times New Roman"/>
          <w:sz w:val="28"/>
          <w:szCs w:val="28"/>
        </w:rPr>
        <w:t>, то его следует уложить на спину с опущенной головой и приподнятыми ногами, расстегнуть (снять) стесняющую одежду, дать понюхать нашатырный спирт.</w:t>
      </w:r>
    </w:p>
    <w:p w:rsidR="00C5555A" w:rsidRDefault="00C5555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Одновременно принять меры по согреванию, растирая тело по направлению к сердцу и </w:t>
      </w:r>
      <w:r w:rsidR="0063238D">
        <w:rPr>
          <w:rFonts w:ascii="Times New Roman" w:hAnsi="Times New Roman" w:cs="Times New Roman"/>
          <w:sz w:val="28"/>
          <w:szCs w:val="28"/>
        </w:rPr>
        <w:t>делая массаж верхних и нижних конечностей. При появлении (</w:t>
      </w:r>
      <w:r w:rsidR="002C78DA">
        <w:rPr>
          <w:rFonts w:ascii="Times New Roman" w:hAnsi="Times New Roman" w:cs="Times New Roman"/>
          <w:sz w:val="28"/>
          <w:szCs w:val="28"/>
        </w:rPr>
        <w:t>нарастании</w:t>
      </w:r>
      <w:r w:rsidR="0063238D">
        <w:rPr>
          <w:rFonts w:ascii="Times New Roman" w:hAnsi="Times New Roman" w:cs="Times New Roman"/>
          <w:sz w:val="28"/>
          <w:szCs w:val="28"/>
        </w:rPr>
        <w:t>)</w:t>
      </w:r>
      <w:r w:rsidR="002C78DA">
        <w:rPr>
          <w:rFonts w:ascii="Times New Roman" w:hAnsi="Times New Roman" w:cs="Times New Roman"/>
          <w:sz w:val="28"/>
          <w:szCs w:val="28"/>
        </w:rPr>
        <w:t xml:space="preserve"> </w:t>
      </w:r>
      <w:proofErr w:type="spellStart"/>
      <w:r w:rsidR="002C78DA">
        <w:rPr>
          <w:rFonts w:ascii="Times New Roman" w:hAnsi="Times New Roman" w:cs="Times New Roman"/>
          <w:sz w:val="28"/>
          <w:szCs w:val="28"/>
        </w:rPr>
        <w:t>синюшности</w:t>
      </w:r>
      <w:proofErr w:type="spellEnd"/>
      <w:r w:rsidR="002C78DA">
        <w:rPr>
          <w:rFonts w:ascii="Times New Roman" w:hAnsi="Times New Roman" w:cs="Times New Roman"/>
          <w:sz w:val="28"/>
          <w:szCs w:val="28"/>
        </w:rPr>
        <w:t xml:space="preserve"> у пострадавшего необходимо обеспечить вдыхание ему кислорода.</w:t>
      </w:r>
    </w:p>
    <w:p w:rsidR="002C78DA" w:rsidRDefault="002C78D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Если потерпевший находится без признаков жизни, то мероприятия по его оживлению проводятся в следующем порядке:</w:t>
      </w:r>
    </w:p>
    <w:p w:rsidR="002C78DA" w:rsidRDefault="002C78DA"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подготовка к проведению искусственного дыхания (освобождение ротовой полости</w:t>
      </w:r>
      <w:r w:rsidR="008B38EF">
        <w:rPr>
          <w:rFonts w:ascii="Times New Roman" w:hAnsi="Times New Roman" w:cs="Times New Roman"/>
          <w:sz w:val="28"/>
          <w:szCs w:val="28"/>
        </w:rPr>
        <w:t xml:space="preserve"> носоглотки и верхних дыхательных путей от инородных тел, воды, слизи</w:t>
      </w:r>
      <w:r>
        <w:rPr>
          <w:rFonts w:ascii="Times New Roman" w:hAnsi="Times New Roman" w:cs="Times New Roman"/>
          <w:sz w:val="28"/>
          <w:szCs w:val="28"/>
        </w:rPr>
        <w:t>)</w:t>
      </w:r>
      <w:r w:rsidR="008B38EF">
        <w:rPr>
          <w:rFonts w:ascii="Times New Roman" w:hAnsi="Times New Roman" w:cs="Times New Roman"/>
          <w:sz w:val="28"/>
          <w:szCs w:val="28"/>
        </w:rPr>
        <w:t>;</w:t>
      </w:r>
    </w:p>
    <w:p w:rsidR="008B38EF" w:rsidRDefault="008B38EF"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искусственное дыхание;</w:t>
      </w:r>
    </w:p>
    <w:p w:rsidR="008B38EF" w:rsidRDefault="008B38EF"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поддерживание или восстановление кровообращения.</w:t>
      </w:r>
    </w:p>
    <w:p w:rsidR="008B38EF" w:rsidRDefault="008B38EF"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Все действия по подготовке к искусственному дыханию не должны занимать 15-20 сек. При этом необходима максимальная осторожность, так как при грубом обращении может исчезнуть резко ослабленная сердечная деятельность.</w:t>
      </w:r>
    </w:p>
    <w:p w:rsidR="008B38EF" w:rsidRDefault="008B38EF"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Если у пострадавшего</w:t>
      </w:r>
      <w:r w:rsidR="009564CA">
        <w:rPr>
          <w:rFonts w:ascii="Times New Roman" w:hAnsi="Times New Roman" w:cs="Times New Roman"/>
          <w:sz w:val="28"/>
          <w:szCs w:val="28"/>
        </w:rPr>
        <w:t xml:space="preserve"> судорожно сжаты челюсти, их </w:t>
      </w:r>
      <w:proofErr w:type="spellStart"/>
      <w:r w:rsidR="009564CA">
        <w:rPr>
          <w:rFonts w:ascii="Times New Roman" w:hAnsi="Times New Roman" w:cs="Times New Roman"/>
          <w:sz w:val="28"/>
          <w:szCs w:val="28"/>
        </w:rPr>
        <w:t>разжатие</w:t>
      </w:r>
      <w:proofErr w:type="spellEnd"/>
      <w:r w:rsidR="009564CA">
        <w:rPr>
          <w:rFonts w:ascii="Times New Roman" w:hAnsi="Times New Roman" w:cs="Times New Roman"/>
          <w:sz w:val="28"/>
          <w:szCs w:val="28"/>
        </w:rPr>
        <w:t xml:space="preserve"> производится с помощью специального приема: 4 пальца обеих рук помещают под углы нижней челюсти </w:t>
      </w:r>
      <w:proofErr w:type="gramStart"/>
      <w:r w:rsidR="009564CA">
        <w:rPr>
          <w:rFonts w:ascii="Times New Roman" w:hAnsi="Times New Roman" w:cs="Times New Roman"/>
          <w:sz w:val="28"/>
          <w:szCs w:val="28"/>
        </w:rPr>
        <w:t>и</w:t>
      </w:r>
      <w:proofErr w:type="gramEnd"/>
      <w:r w:rsidR="009564CA">
        <w:rPr>
          <w:rFonts w:ascii="Times New Roman" w:hAnsi="Times New Roman" w:cs="Times New Roman"/>
          <w:sz w:val="28"/>
          <w:szCs w:val="28"/>
        </w:rPr>
        <w:t xml:space="preserve"> упираясь большими </w:t>
      </w:r>
      <w:r w:rsidR="003F0011">
        <w:rPr>
          <w:rFonts w:ascii="Times New Roman" w:hAnsi="Times New Roman" w:cs="Times New Roman"/>
          <w:sz w:val="28"/>
          <w:szCs w:val="28"/>
        </w:rPr>
        <w:t xml:space="preserve">пальцами в подбородок, резко нажимают на него, открывают рот. Сделать это можно также расширителем (чайной ложкой или отверткой), заводя их за коренные зубы. Для исключения повторного сжатия челюстей необходимо вставить между зубами предмет (кусок </w:t>
      </w:r>
      <w:r w:rsidR="006F6A43">
        <w:rPr>
          <w:rFonts w:ascii="Times New Roman" w:hAnsi="Times New Roman" w:cs="Times New Roman"/>
          <w:sz w:val="28"/>
          <w:szCs w:val="28"/>
        </w:rPr>
        <w:t>резины, деревянные кубики, завязанный в узел носовой платок, скатку бинта и т.п.</w:t>
      </w:r>
      <w:r w:rsidR="003F0011">
        <w:rPr>
          <w:rFonts w:ascii="Times New Roman" w:hAnsi="Times New Roman" w:cs="Times New Roman"/>
          <w:sz w:val="28"/>
          <w:szCs w:val="28"/>
        </w:rPr>
        <w:t>)</w:t>
      </w:r>
    </w:p>
    <w:p w:rsidR="006F6A43" w:rsidRDefault="006F6A43" w:rsidP="00C555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6F6A43" w:rsidRDefault="006F6A43" w:rsidP="00C5555A">
      <w:pPr>
        <w:spacing w:after="0" w:line="360" w:lineRule="auto"/>
        <w:jc w:val="both"/>
        <w:rPr>
          <w:rFonts w:ascii="Times New Roman" w:hAnsi="Times New Roman" w:cs="Times New Roman"/>
          <w:sz w:val="28"/>
          <w:szCs w:val="28"/>
        </w:rPr>
      </w:pPr>
    </w:p>
    <w:p w:rsidR="006F6A43" w:rsidRDefault="006F6A43"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Затем при помощи пальца, обернутого чистой марлей или платком, очищаются полости рта, носоглотки и носа от попавших туда инородных тел (песка, травы, ила и т.п.). При этом голову пострадавшего следует повернуть на бок и вытянуть наружу запавший я</w:t>
      </w:r>
      <w:r w:rsidR="0072761A">
        <w:rPr>
          <w:rFonts w:ascii="Times New Roman" w:hAnsi="Times New Roman" w:cs="Times New Roman"/>
          <w:sz w:val="28"/>
          <w:szCs w:val="28"/>
        </w:rPr>
        <w:t>зык. Очищение полости рта и верхних дыхательных путей можно делать (в целях экономии времени) одновременно с удалением воды из дыхательных путей и желудка.</w:t>
      </w:r>
    </w:p>
    <w:p w:rsidR="0072761A" w:rsidRDefault="0072761A"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удаления воды нужно положить пострадавшего нижней частью грудной клетки на Бедро (оказывающий помощь становится на одно колено), и несколько раз нажать на грудную клетку. Голова пострадавшего должна </w:t>
      </w:r>
      <w:proofErr w:type="gramStart"/>
      <w:r>
        <w:rPr>
          <w:rFonts w:ascii="Times New Roman" w:hAnsi="Times New Roman" w:cs="Times New Roman"/>
          <w:sz w:val="28"/>
          <w:szCs w:val="28"/>
        </w:rPr>
        <w:t>находится</w:t>
      </w:r>
      <w:proofErr w:type="gramEnd"/>
      <w:r>
        <w:rPr>
          <w:rFonts w:ascii="Times New Roman" w:hAnsi="Times New Roman" w:cs="Times New Roman"/>
          <w:sz w:val="28"/>
          <w:szCs w:val="28"/>
        </w:rPr>
        <w:t xml:space="preserve"> ниже грудной клетки.</w:t>
      </w:r>
    </w:p>
    <w:p w:rsidR="0072761A" w:rsidRDefault="0072761A"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ВСЕ УКАЗАННЫЕ ВЫШЕ ДЕЙСТВИЯ ДОЛЖНЫ БЫТЬ ПРОИЗВЕДЕНЫ НЕ БОЛЕЕ ЧЕМ ЗА МИНУТУ</w:t>
      </w:r>
      <w:r>
        <w:rPr>
          <w:rFonts w:ascii="Times New Roman" w:hAnsi="Times New Roman" w:cs="Times New Roman"/>
          <w:sz w:val="28"/>
          <w:szCs w:val="28"/>
        </w:rPr>
        <w:tab/>
      </w:r>
    </w:p>
    <w:p w:rsidR="0072761A" w:rsidRDefault="0072761A"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После удаления основной массы воды и очищения полости рта, следует немедленно приступить к искусственному дыханию, которое способствует газообмену в легких и насыщению крови кислородом.</w:t>
      </w:r>
    </w:p>
    <w:p w:rsidR="0072761A" w:rsidRDefault="0072761A"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практике оказания первой помощи при утоплении наиболее эффективными и простыми являются способы </w:t>
      </w:r>
      <w:r w:rsidR="00FF43DC">
        <w:rPr>
          <w:rFonts w:ascii="Times New Roman" w:hAnsi="Times New Roman" w:cs="Times New Roman"/>
          <w:sz w:val="28"/>
          <w:szCs w:val="28"/>
        </w:rPr>
        <w:t xml:space="preserve">искусственного дыхания «изо рта в рот» и «изо рта в нос». Одновременно с </w:t>
      </w:r>
      <w:proofErr w:type="gramStart"/>
      <w:r w:rsidR="00FF43DC">
        <w:rPr>
          <w:rFonts w:ascii="Times New Roman" w:hAnsi="Times New Roman" w:cs="Times New Roman"/>
          <w:sz w:val="28"/>
          <w:szCs w:val="28"/>
        </w:rPr>
        <w:t>искусственным</w:t>
      </w:r>
      <w:proofErr w:type="gramEnd"/>
      <w:r w:rsidR="00FF43DC">
        <w:rPr>
          <w:rFonts w:ascii="Times New Roman" w:hAnsi="Times New Roman" w:cs="Times New Roman"/>
          <w:sz w:val="28"/>
          <w:szCs w:val="28"/>
        </w:rPr>
        <w:t xml:space="preserve"> производится непрямой массаж сердца. При этом пострадавший должен лежать на твердой </w:t>
      </w:r>
      <w:proofErr w:type="gramStart"/>
      <w:r w:rsidR="00FF43DC">
        <w:rPr>
          <w:rFonts w:ascii="Times New Roman" w:hAnsi="Times New Roman" w:cs="Times New Roman"/>
          <w:sz w:val="28"/>
          <w:szCs w:val="28"/>
        </w:rPr>
        <w:t>поверхности</w:t>
      </w:r>
      <w:proofErr w:type="gramEnd"/>
      <w:r w:rsidR="00FF43DC">
        <w:rPr>
          <w:rFonts w:ascii="Times New Roman" w:hAnsi="Times New Roman" w:cs="Times New Roman"/>
          <w:sz w:val="28"/>
          <w:szCs w:val="28"/>
        </w:rPr>
        <w:t xml:space="preserve"> на спине.</w:t>
      </w:r>
    </w:p>
    <w:p w:rsidR="00FF43DC" w:rsidRDefault="00FF43DC"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Непрямой массаж сердца следует начинать после 4-5 вдуваний воздуха. Массаж проводится строго в режиме 50-60 надавливаний на грудину в минуту. Соотношение «сердечных толчков» (надавливаний) к числу «вдохов» должно </w:t>
      </w:r>
      <w:proofErr w:type="gramStart"/>
      <w:r>
        <w:rPr>
          <w:rFonts w:ascii="Times New Roman" w:hAnsi="Times New Roman" w:cs="Times New Roman"/>
          <w:sz w:val="28"/>
          <w:szCs w:val="28"/>
        </w:rPr>
        <w:t>относится</w:t>
      </w:r>
      <w:proofErr w:type="gramEnd"/>
      <w:r>
        <w:rPr>
          <w:rFonts w:ascii="Times New Roman" w:hAnsi="Times New Roman" w:cs="Times New Roman"/>
          <w:sz w:val="28"/>
          <w:szCs w:val="28"/>
        </w:rPr>
        <w:t xml:space="preserve"> как 4 к 1 или 6 к 1. Во время вдоха пострадавшего надавливание на грудину не производится. В период выдоха следует 4-6 раз нажать на грудину, делая паузу во время следующего вдоха. </w:t>
      </w:r>
    </w:p>
    <w:p w:rsidR="00FF43DC" w:rsidRDefault="00FF43DC"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оказании помощи двумя лицами, один проводит искусственное дыхание, а другой – непрямой массаж сердца.</w:t>
      </w:r>
    </w:p>
    <w:p w:rsidR="00FF43DC" w:rsidRDefault="00FF43DC"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Если помощь оказывается одним человеком, то после 5-6 надавливаний на область нижней трети грудины производится один глубокий выдох в рот или в нос пострадавшему, затем возобновляется непрямой массаж сердца.</w:t>
      </w:r>
    </w:p>
    <w:p w:rsidR="006144B7" w:rsidRDefault="006144B7" w:rsidP="006F6A43">
      <w:pPr>
        <w:spacing w:after="0" w:line="360" w:lineRule="auto"/>
        <w:ind w:firstLine="708"/>
        <w:jc w:val="both"/>
        <w:rPr>
          <w:rFonts w:ascii="Times New Roman" w:hAnsi="Times New Roman" w:cs="Times New Roman"/>
          <w:sz w:val="28"/>
          <w:szCs w:val="28"/>
        </w:rPr>
      </w:pPr>
    </w:p>
    <w:p w:rsidR="006144B7" w:rsidRDefault="006144B7" w:rsidP="006F6A43">
      <w:pPr>
        <w:spacing w:after="0" w:line="360" w:lineRule="auto"/>
        <w:ind w:firstLine="708"/>
        <w:jc w:val="both"/>
        <w:rPr>
          <w:rFonts w:ascii="Times New Roman" w:hAnsi="Times New Roman" w:cs="Times New Roman"/>
          <w:sz w:val="28"/>
          <w:szCs w:val="28"/>
        </w:rPr>
      </w:pPr>
    </w:p>
    <w:p w:rsidR="00FF43DC" w:rsidRDefault="00FF43DC"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Массаж сердца и искусственное дыхание проводится до тех пор, пока пострадавший не станет самостоятельно дышать и не придет в сознание. Предел реанимации, т.е. момент после которого дальнейшее оживление бесполезно, может определить только врач, поэтому мероприятия по оживлению следует проводить как можно дольше, насколько хватит сил.</w:t>
      </w:r>
    </w:p>
    <w:p w:rsidR="00FF43DC" w:rsidRDefault="006144B7" w:rsidP="006F6A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оказания первой медицинской помощи (пострадавший начал дышать и приходить в сознание) необходимо снять с него одежду и согреть его. Для этого применяется горячий песок, грелки, бутылки с теплой водой и т.п. В первую очередь согревают затылок, шею, ноги, область печени и поясницы. Одновременно с согреванием производится растирание тела куском шерстяной ткани.</w:t>
      </w:r>
    </w:p>
    <w:p w:rsidR="008B38EF" w:rsidRPr="00C5555A" w:rsidRDefault="008B38EF" w:rsidP="00C5555A">
      <w:pPr>
        <w:spacing w:after="0" w:line="360" w:lineRule="auto"/>
        <w:jc w:val="both"/>
        <w:rPr>
          <w:rFonts w:ascii="Times New Roman" w:hAnsi="Times New Roman" w:cs="Times New Roman"/>
          <w:sz w:val="28"/>
          <w:szCs w:val="28"/>
        </w:rPr>
      </w:pPr>
    </w:p>
    <w:sectPr w:rsidR="008B38EF" w:rsidRPr="00C5555A" w:rsidSect="00C5555A">
      <w:pgSz w:w="11906" w:h="16838"/>
      <w:pgMar w:top="720" w:right="720" w:bottom="720" w:left="720" w:header="708" w:footer="708" w:gutter="0"/>
      <w:pgBorders w:offsetFrom="page">
        <w:top w:val="certificateBanner" w:sz="31" w:space="24" w:color="auto"/>
        <w:left w:val="certificateBanner" w:sz="31" w:space="24" w:color="auto"/>
        <w:bottom w:val="certificateBanner" w:sz="31" w:space="24" w:color="auto"/>
        <w:right w:val="certificateBanne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C5555A"/>
    <w:rsid w:val="001C06DC"/>
    <w:rsid w:val="001F465D"/>
    <w:rsid w:val="002C78DA"/>
    <w:rsid w:val="003F0011"/>
    <w:rsid w:val="006144B7"/>
    <w:rsid w:val="0063238D"/>
    <w:rsid w:val="006B6175"/>
    <w:rsid w:val="006F6A43"/>
    <w:rsid w:val="0072761A"/>
    <w:rsid w:val="008B38EF"/>
    <w:rsid w:val="009564CA"/>
    <w:rsid w:val="00C5555A"/>
    <w:rsid w:val="00FF43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6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EC73C-DCE8-4426-9147-580183FB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Pages>
  <Words>670</Words>
  <Characters>3824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Grey Wolf</dc:creator>
  <cp:keywords/>
  <dc:description/>
  <cp:lastModifiedBy>Grey Wolf</cp:lastModifiedBy>
  <cp:revision>6</cp:revision>
  <dcterms:created xsi:type="dcterms:W3CDTF">2013-07-29T04:40:00Z</dcterms:created>
  <dcterms:modified xsi:type="dcterms:W3CDTF">2013-07-29T10:47:00Z</dcterms:modified>
</cp:coreProperties>
</file>